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5F0A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16CAD4" wp14:editId="2F7005A7">
            <wp:simplePos x="0" y="0"/>
            <wp:positionH relativeFrom="margin">
              <wp:posOffset>-19050</wp:posOffset>
            </wp:positionH>
            <wp:positionV relativeFrom="paragraph">
              <wp:posOffset>271780</wp:posOffset>
            </wp:positionV>
            <wp:extent cx="1738630" cy="1738630"/>
            <wp:effectExtent l="0" t="0" r="0" b="0"/>
            <wp:wrapTight wrapText="bothSides">
              <wp:wrapPolygon edited="0">
                <wp:start x="9703" y="0"/>
                <wp:lineTo x="7810" y="473"/>
                <wp:lineTo x="2840" y="3313"/>
                <wp:lineTo x="2603" y="7810"/>
                <wp:lineTo x="1183" y="9230"/>
                <wp:lineTo x="1420" y="12070"/>
                <wp:lineTo x="7810" y="15383"/>
                <wp:lineTo x="8993" y="15383"/>
                <wp:lineTo x="3313" y="17040"/>
                <wp:lineTo x="1893" y="17750"/>
                <wp:lineTo x="2130" y="20117"/>
                <wp:lineTo x="2367" y="21064"/>
                <wp:lineTo x="2603" y="21300"/>
                <wp:lineTo x="17514" y="21300"/>
                <wp:lineTo x="18697" y="21064"/>
                <wp:lineTo x="19407" y="20117"/>
                <wp:lineTo x="18934" y="15383"/>
                <wp:lineTo x="19880" y="11597"/>
                <wp:lineTo x="20117" y="9230"/>
                <wp:lineTo x="18934" y="7810"/>
                <wp:lineTo x="18697" y="3313"/>
                <wp:lineTo x="13490" y="473"/>
                <wp:lineTo x="11597" y="0"/>
                <wp:lineTo x="9703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1BA88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74FDBA36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44DD9C68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04C6261D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40B0E254" w14:textId="424943D4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Title of Role: </w:t>
      </w:r>
      <w:r w:rsidR="00CA627B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Support Escort</w:t>
      </w:r>
    </w:p>
    <w:p w14:paraId="06839C2B" w14:textId="1DF97D93" w:rsidR="00D06C0B" w:rsidRDefault="00D632D4" w:rsidP="00C46643">
      <w:pPr>
        <w:pStyle w:val="NoSpacing"/>
        <w:rPr>
          <w:sz w:val="28"/>
          <w:szCs w:val="28"/>
          <w:lang w:eastAsia="en-GB"/>
        </w:rPr>
      </w:pPr>
      <w:r w:rsidRPr="00653C8F">
        <w:rPr>
          <w:sz w:val="28"/>
          <w:szCs w:val="28"/>
          <w:lang w:eastAsia="en-GB"/>
        </w:rPr>
        <w:t xml:space="preserve">Glasgow’s Golden Generation are a Charity in Glasgow </w:t>
      </w:r>
      <w:r>
        <w:rPr>
          <w:sz w:val="28"/>
          <w:szCs w:val="28"/>
          <w:lang w:eastAsia="en-GB"/>
        </w:rPr>
        <w:t xml:space="preserve">who have been </w:t>
      </w:r>
      <w:r w:rsidRPr="00653C8F">
        <w:rPr>
          <w:sz w:val="28"/>
          <w:szCs w:val="28"/>
          <w:lang w:eastAsia="en-GB"/>
        </w:rPr>
        <w:t>helping and supporting the older generation since 1948</w:t>
      </w:r>
      <w:r>
        <w:rPr>
          <w:sz w:val="28"/>
          <w:szCs w:val="28"/>
          <w:lang w:eastAsia="en-GB"/>
        </w:rPr>
        <w:t>,</w:t>
      </w:r>
      <w:r w:rsidRPr="00653C8F">
        <w:rPr>
          <w:sz w:val="28"/>
          <w:szCs w:val="28"/>
          <w:lang w:eastAsia="en-GB"/>
        </w:rPr>
        <w:t xml:space="preserve"> offering vital services to ensure older adults have a better quality of life and allowing then to be socially included in their local communities by offering</w:t>
      </w:r>
      <w:r>
        <w:rPr>
          <w:sz w:val="28"/>
          <w:szCs w:val="28"/>
          <w:lang w:eastAsia="en-GB"/>
        </w:rPr>
        <w:t>:</w:t>
      </w:r>
      <w:r w:rsidRPr="00653C8F">
        <w:rPr>
          <w:sz w:val="28"/>
          <w:szCs w:val="28"/>
          <w:lang w:eastAsia="en-GB"/>
        </w:rPr>
        <w:t xml:space="preserve"> Day Care Services, Befriending Services, Welfare and Income Maximisation Service, Weekly Social Clubs and Digital Services. </w:t>
      </w:r>
    </w:p>
    <w:p w14:paraId="1699213F" w14:textId="77777777" w:rsidR="002869D4" w:rsidRDefault="002869D4" w:rsidP="00C46643">
      <w:pPr>
        <w:pStyle w:val="NoSpacing"/>
        <w:rPr>
          <w:sz w:val="28"/>
          <w:szCs w:val="28"/>
          <w:lang w:eastAsia="en-GB"/>
        </w:rPr>
      </w:pPr>
    </w:p>
    <w:p w14:paraId="07532E39" w14:textId="77777777" w:rsidR="00D632D4" w:rsidRPr="00653C8F" w:rsidRDefault="00D632D4" w:rsidP="00D06C0B">
      <w:pPr>
        <w:pStyle w:val="NoSpacing"/>
        <w:rPr>
          <w:sz w:val="28"/>
          <w:szCs w:val="28"/>
          <w:lang w:eastAsia="en-GB"/>
        </w:rPr>
      </w:pPr>
    </w:p>
    <w:p w14:paraId="020AE21C" w14:textId="0272AD79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Purpose of the Role</w:t>
      </w:r>
    </w:p>
    <w:p w14:paraId="77DF218A" w14:textId="24A2520C" w:rsidR="00F67B9C" w:rsidRDefault="002A7C08" w:rsidP="00E27DE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8"/>
          <w:szCs w:val="28"/>
          <w:lang w:eastAsia="en-GB"/>
        </w:rPr>
      </w:pPr>
      <w:r w:rsidRPr="002A7C08">
        <w:rPr>
          <w:rFonts w:eastAsia="Times New Roman" w:cstheme="minorHAnsi"/>
          <w:sz w:val="28"/>
          <w:szCs w:val="28"/>
          <w:lang w:eastAsia="en-GB"/>
        </w:rPr>
        <w:t>We are looking for enthusiastic volunteers with good communications skills to support our older adult to get on and off our minibus</w:t>
      </w:r>
      <w:r w:rsidR="00E7308F">
        <w:rPr>
          <w:rFonts w:eastAsia="Times New Roman" w:cstheme="minorHAnsi"/>
          <w:sz w:val="28"/>
          <w:szCs w:val="28"/>
          <w:lang w:eastAsia="en-GB"/>
        </w:rPr>
        <w:t xml:space="preserve"> during transportation to our Day Centres</w:t>
      </w:r>
      <w:r w:rsidRPr="002A7C08">
        <w:rPr>
          <w:rFonts w:eastAsia="Times New Roman" w:cstheme="minorHAnsi"/>
          <w:sz w:val="28"/>
          <w:szCs w:val="28"/>
          <w:lang w:eastAsia="en-GB"/>
        </w:rPr>
        <w:t xml:space="preserve">.  The clients will be picked up from their homes and transported to the </w:t>
      </w:r>
      <w:r w:rsidR="00113F10">
        <w:rPr>
          <w:rFonts w:eastAsia="Times New Roman" w:cstheme="minorHAnsi"/>
          <w:sz w:val="28"/>
          <w:szCs w:val="28"/>
          <w:lang w:eastAsia="en-GB"/>
        </w:rPr>
        <w:t>c</w:t>
      </w:r>
      <w:r w:rsidRPr="002A7C08">
        <w:rPr>
          <w:rFonts w:eastAsia="Times New Roman" w:cstheme="minorHAnsi"/>
          <w:sz w:val="28"/>
          <w:szCs w:val="28"/>
          <w:lang w:eastAsia="en-GB"/>
        </w:rPr>
        <w:t>entre and the</w:t>
      </w:r>
      <w:r w:rsidR="00113F10">
        <w:rPr>
          <w:rFonts w:eastAsia="Times New Roman" w:cstheme="minorHAnsi"/>
          <w:sz w:val="28"/>
          <w:szCs w:val="28"/>
          <w:lang w:eastAsia="en-GB"/>
        </w:rPr>
        <w:t>n</w:t>
      </w:r>
      <w:r w:rsidRPr="002A7C08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C46643" w:rsidRPr="002A7C08">
        <w:rPr>
          <w:rFonts w:eastAsia="Times New Roman" w:cstheme="minorHAnsi"/>
          <w:sz w:val="28"/>
          <w:szCs w:val="28"/>
          <w:lang w:eastAsia="en-GB"/>
        </w:rPr>
        <w:t>returned</w:t>
      </w:r>
      <w:r w:rsidRPr="002A7C08">
        <w:rPr>
          <w:rFonts w:eastAsia="Times New Roman" w:cstheme="minorHAnsi"/>
          <w:sz w:val="28"/>
          <w:szCs w:val="28"/>
          <w:lang w:eastAsia="en-GB"/>
        </w:rPr>
        <w:t xml:space="preserve"> home later that da</w:t>
      </w:r>
      <w:r w:rsidR="00113F10">
        <w:rPr>
          <w:rFonts w:eastAsia="Times New Roman" w:cstheme="minorHAnsi"/>
          <w:sz w:val="28"/>
          <w:szCs w:val="28"/>
          <w:lang w:eastAsia="en-GB"/>
        </w:rPr>
        <w:t xml:space="preserve">y. </w:t>
      </w:r>
    </w:p>
    <w:p w14:paraId="4C84FD93" w14:textId="77777777" w:rsidR="002869D4" w:rsidRDefault="002869D4" w:rsidP="00E27DE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</w:p>
    <w:p w14:paraId="2AE74D6A" w14:textId="6CA10238" w:rsidR="000C43BC" w:rsidRDefault="00D06C0B" w:rsidP="00B5696C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Main Activities/ Tasks:</w:t>
      </w:r>
      <w:r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 </w:t>
      </w:r>
      <w:r w:rsidR="000C43BC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 </w:t>
      </w:r>
    </w:p>
    <w:p w14:paraId="627C1A9C" w14:textId="77777777" w:rsidR="00BA0E22" w:rsidRDefault="00BA0E22" w:rsidP="00BA0E2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right="30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>Assisting service user to and from the vehicle</w:t>
      </w:r>
    </w:p>
    <w:p w14:paraId="4E15B3DA" w14:textId="77777777" w:rsidR="00BA0E22" w:rsidRDefault="00BA0E22" w:rsidP="00BA0E2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right="30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Supporting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service users </w:t>
      </w: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>en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-</w:t>
      </w: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route to our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c</w:t>
      </w: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>entres</w:t>
      </w:r>
    </w:p>
    <w:p w14:paraId="2371DEC6" w14:textId="0776FA93" w:rsidR="00BA0E22" w:rsidRDefault="00BA0E22" w:rsidP="00BA0E2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right="30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>To promote public understanding of the work carried out by Glasgow’s Golden Generation</w:t>
      </w:r>
    </w:p>
    <w:p w14:paraId="23516EE3" w14:textId="77777777" w:rsidR="002869D4" w:rsidRPr="00BA0E22" w:rsidRDefault="002869D4" w:rsidP="002869D4">
      <w:pPr>
        <w:pStyle w:val="ListParagraph"/>
        <w:shd w:val="clear" w:color="auto" w:fill="FFFFFF"/>
        <w:spacing w:before="100" w:beforeAutospacing="1" w:after="100" w:afterAutospacing="1" w:line="360" w:lineRule="atLeast"/>
        <w:ind w:left="1068" w:right="300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79BC771F" w14:textId="1B8B416B" w:rsidR="00E73881" w:rsidRPr="000C43BC" w:rsidRDefault="00D06C0B" w:rsidP="000C43BC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Qualities/ Experience/Skills</w:t>
      </w:r>
      <w:r w:rsidRPr="009B2742">
        <w:rPr>
          <w:rFonts w:ascii="Verdana" w:eastAsia="Times New Roman" w:hAnsi="Verdana" w:cs="Times New Roman"/>
          <w:color w:val="ED7D31" w:themeColor="accent2"/>
          <w:sz w:val="29"/>
          <w:szCs w:val="29"/>
          <w:lang w:eastAsia="en-GB"/>
        </w:rPr>
        <w:t xml:space="preserve"> </w:t>
      </w:r>
    </w:p>
    <w:p w14:paraId="137DDCA1" w14:textId="77777777" w:rsidR="00F67B9C" w:rsidRDefault="00331F40" w:rsidP="00F67B9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right="30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1E7CD6">
        <w:rPr>
          <w:rFonts w:eastAsia="Times New Roman" w:cstheme="minorHAnsi"/>
          <w:color w:val="000000"/>
          <w:sz w:val="28"/>
          <w:szCs w:val="28"/>
          <w:lang w:eastAsia="en-GB"/>
        </w:rPr>
        <w:t>Good communication skills</w:t>
      </w:r>
    </w:p>
    <w:p w14:paraId="6FBD704F" w14:textId="2475FD5A" w:rsidR="00F67B9C" w:rsidRPr="002869D4" w:rsidRDefault="00F67B9C" w:rsidP="00F67B9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ind w:right="300"/>
        <w:rPr>
          <w:rFonts w:eastAsia="Times New Roman"/>
          <w:sz w:val="28"/>
          <w:szCs w:val="28"/>
        </w:rPr>
      </w:pPr>
      <w:r w:rsidRPr="00F67B9C">
        <w:rPr>
          <w:rFonts w:eastAsia="Times New Roman" w:cstheme="minorHAnsi"/>
          <w:color w:val="000000"/>
          <w:sz w:val="28"/>
          <w:szCs w:val="28"/>
          <w:lang w:eastAsia="en-GB"/>
        </w:rPr>
        <w:t>R</w:t>
      </w:r>
      <w:r w:rsidR="00331F40" w:rsidRPr="00F67B9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eliability and customer care service skills </w:t>
      </w:r>
    </w:p>
    <w:p w14:paraId="19B07267" w14:textId="77777777" w:rsidR="002869D4" w:rsidRPr="00E27DE4" w:rsidRDefault="002869D4" w:rsidP="002869D4">
      <w:pPr>
        <w:pStyle w:val="ListParagraph"/>
        <w:shd w:val="clear" w:color="auto" w:fill="FFFFFF"/>
        <w:spacing w:before="100" w:beforeAutospacing="1" w:after="0" w:afterAutospacing="1" w:line="240" w:lineRule="auto"/>
        <w:ind w:left="1110" w:right="300"/>
        <w:rPr>
          <w:rFonts w:eastAsia="Times New Roman"/>
          <w:sz w:val="28"/>
          <w:szCs w:val="28"/>
        </w:rPr>
      </w:pPr>
    </w:p>
    <w:p w14:paraId="6F08505E" w14:textId="705C1A65" w:rsidR="00F67B9C" w:rsidRDefault="00E27DE4" w:rsidP="00E27DE4">
      <w:pPr>
        <w:rPr>
          <w:sz w:val="28"/>
          <w:szCs w:val="28"/>
        </w:rPr>
      </w:pPr>
      <w:r w:rsidRPr="00E27DE4">
        <w:rPr>
          <w:sz w:val="28"/>
          <w:szCs w:val="28"/>
        </w:rPr>
        <w:t>It’s a fantastic opportunity if you have an interest in volunteering within a social care environment/ or are looking to gain experience</w:t>
      </w:r>
      <w:r w:rsidR="00B318A5">
        <w:rPr>
          <w:sz w:val="28"/>
          <w:szCs w:val="28"/>
        </w:rPr>
        <w:t xml:space="preserve"> and </w:t>
      </w:r>
      <w:r w:rsidR="00B318A5" w:rsidRPr="00641ED6">
        <w:rPr>
          <w:rFonts w:cstheme="minorHAnsi"/>
          <w:sz w:val="28"/>
          <w:szCs w:val="28"/>
        </w:rPr>
        <w:t>make a real contribution to Glasgow’s Golden Generation.</w:t>
      </w:r>
    </w:p>
    <w:p w14:paraId="29A66658" w14:textId="77777777" w:rsidR="002869D4" w:rsidRDefault="002869D4" w:rsidP="00E27DE4">
      <w:pPr>
        <w:rPr>
          <w:sz w:val="28"/>
          <w:szCs w:val="28"/>
        </w:rPr>
      </w:pPr>
    </w:p>
    <w:p w14:paraId="7683E209" w14:textId="77777777" w:rsidR="002869D4" w:rsidRDefault="002869D4" w:rsidP="00E27DE4">
      <w:pPr>
        <w:rPr>
          <w:sz w:val="28"/>
          <w:szCs w:val="28"/>
        </w:rPr>
      </w:pPr>
    </w:p>
    <w:p w14:paraId="60AFAD46" w14:textId="77777777" w:rsidR="002869D4" w:rsidRPr="00E27DE4" w:rsidRDefault="002869D4" w:rsidP="00E27DE4">
      <w:pPr>
        <w:rPr>
          <w:sz w:val="28"/>
          <w:szCs w:val="28"/>
        </w:rPr>
      </w:pPr>
    </w:p>
    <w:p w14:paraId="7B516180" w14:textId="4616AD6F" w:rsidR="00D06C0B" w:rsidRPr="00F67B9C" w:rsidRDefault="00D06C0B" w:rsidP="00F67B9C">
      <w:pPr>
        <w:shd w:val="clear" w:color="auto" w:fill="FFFFFF"/>
        <w:spacing w:before="100" w:beforeAutospacing="1" w:after="0" w:afterAutospacing="1" w:line="240" w:lineRule="auto"/>
        <w:ind w:right="300"/>
        <w:rPr>
          <w:rFonts w:eastAsia="Times New Roman"/>
          <w:sz w:val="28"/>
          <w:szCs w:val="28"/>
        </w:rPr>
      </w:pPr>
      <w:r w:rsidRPr="00F67B9C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Training and Support</w:t>
      </w:r>
    </w:p>
    <w:p w14:paraId="4F21C4CD" w14:textId="0CB4BE4A" w:rsidR="00F67B9C" w:rsidRPr="002869D4" w:rsidRDefault="00295BD3" w:rsidP="002869D4">
      <w:pPr>
        <w:shd w:val="clear" w:color="auto" w:fill="FFFFFF"/>
        <w:spacing w:before="180" w:after="225" w:line="240" w:lineRule="auto"/>
        <w:rPr>
          <w:rFonts w:cstheme="minorHAnsi"/>
          <w:sz w:val="28"/>
          <w:szCs w:val="28"/>
        </w:rPr>
      </w:pPr>
      <w:r w:rsidRPr="001E7CD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Full in-house training will be given of operational procedures during your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i</w:t>
      </w:r>
      <w:r w:rsidRPr="001E7CD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nduction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p</w:t>
      </w:r>
      <w:r w:rsidRPr="001E7CD6">
        <w:rPr>
          <w:rFonts w:eastAsia="Times New Roman" w:cstheme="minorHAnsi"/>
          <w:color w:val="000000"/>
          <w:sz w:val="28"/>
          <w:szCs w:val="28"/>
          <w:lang w:eastAsia="en-GB"/>
        </w:rPr>
        <w:t>eriod</w:t>
      </w:r>
    </w:p>
    <w:p w14:paraId="07D0BFB2" w14:textId="0D5516CA" w:rsidR="00961DC5" w:rsidRDefault="009747DC" w:rsidP="00270711">
      <w:pPr>
        <w:shd w:val="clear" w:color="auto" w:fill="FFFFFF"/>
        <w:spacing w:after="150" w:line="525" w:lineRule="atLeast"/>
        <w:outlineLvl w:val="2"/>
        <w:rPr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Benefits</w:t>
      </w:r>
    </w:p>
    <w:p w14:paraId="6C26B6BE" w14:textId="77777777" w:rsidR="00C46643" w:rsidRDefault="00C46643" w:rsidP="00C4664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46643">
        <w:rPr>
          <w:sz w:val="28"/>
          <w:szCs w:val="28"/>
        </w:rPr>
        <w:t xml:space="preserve">Lunch and refreshments are available throughout the day </w:t>
      </w:r>
    </w:p>
    <w:p w14:paraId="3D820D6C" w14:textId="6A0C31AC" w:rsidR="00C46643" w:rsidRDefault="00C46643" w:rsidP="00C4664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C46643">
        <w:rPr>
          <w:sz w:val="28"/>
          <w:szCs w:val="28"/>
        </w:rPr>
        <w:t xml:space="preserve">ravel expenses are paid </w:t>
      </w:r>
      <w:r w:rsidR="004E6292">
        <w:rPr>
          <w:sz w:val="28"/>
          <w:szCs w:val="28"/>
        </w:rPr>
        <w:t>(evidence required)</w:t>
      </w:r>
    </w:p>
    <w:p w14:paraId="32B852BF" w14:textId="580B1DC6" w:rsidR="00C46643" w:rsidRPr="00C46643" w:rsidRDefault="00C46643" w:rsidP="00C4664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46643">
        <w:rPr>
          <w:sz w:val="28"/>
          <w:szCs w:val="28"/>
        </w:rPr>
        <w:t>Volunteer T-shirt provided.</w:t>
      </w:r>
    </w:p>
    <w:p w14:paraId="644B3909" w14:textId="77777777" w:rsidR="00C46643" w:rsidRPr="00C46643" w:rsidRDefault="00C46643" w:rsidP="00C4664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46643">
        <w:rPr>
          <w:sz w:val="28"/>
          <w:szCs w:val="28"/>
        </w:rPr>
        <w:t>You would be part of a great friendly team and you would gain experience, confidence and improve your personal development skills.</w:t>
      </w:r>
    </w:p>
    <w:p w14:paraId="1AAAA25D" w14:textId="23407C54" w:rsidR="00D06C0B" w:rsidRPr="00B318A5" w:rsidRDefault="000B4AE1" w:rsidP="00B318A5">
      <w:pPr>
        <w:pStyle w:val="ListParagraph"/>
        <w:numPr>
          <w:ilvl w:val="0"/>
          <w:numId w:val="12"/>
        </w:numPr>
        <w:shd w:val="clear" w:color="auto" w:fill="FFFFFF"/>
        <w:spacing w:before="180" w:after="225" w:line="240" w:lineRule="auto"/>
        <w:rPr>
          <w:rFonts w:cstheme="minorHAnsi"/>
          <w:sz w:val="28"/>
          <w:szCs w:val="28"/>
        </w:rPr>
      </w:pPr>
      <w:r w:rsidRPr="00641ED6">
        <w:rPr>
          <w:rFonts w:cstheme="minorHAnsi"/>
          <w:sz w:val="28"/>
          <w:szCs w:val="28"/>
        </w:rPr>
        <w:t xml:space="preserve">The opportunity to be involved with outings with our service users </w:t>
      </w:r>
    </w:p>
    <w:p w14:paraId="00C4622F" w14:textId="77777777" w:rsidR="002869D4" w:rsidRPr="002869D4" w:rsidRDefault="002869D4" w:rsidP="002869D4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 w:rsidRPr="002869D4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 xml:space="preserve">Hours </w:t>
      </w:r>
    </w:p>
    <w:p w14:paraId="25B698EF" w14:textId="4A983DD6" w:rsidR="002869D4" w:rsidRPr="002869D4" w:rsidRDefault="002869D4" w:rsidP="002869D4">
      <w:pPr>
        <w:pStyle w:val="ListParagraph"/>
        <w:numPr>
          <w:ilvl w:val="0"/>
          <w:numId w:val="12"/>
        </w:num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 w:rsidRPr="002869D4">
        <w:rPr>
          <w:rFonts w:cstheme="minorHAnsi"/>
          <w:sz w:val="28"/>
          <w:szCs w:val="28"/>
        </w:rPr>
        <w:t>Hours from 9.30am to 11am and thereafter 2.30pm until the last drop off at around 4pm.</w:t>
      </w:r>
      <w:r w:rsidRPr="002869D4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 xml:space="preserve"> </w:t>
      </w:r>
      <w:r w:rsidRPr="002869D4">
        <w:rPr>
          <w:rFonts w:cstheme="minorHAnsi"/>
          <w:sz w:val="28"/>
          <w:szCs w:val="28"/>
        </w:rPr>
        <w:t>Pick-ups will be within the Glasgow area only.</w:t>
      </w:r>
    </w:p>
    <w:p w14:paraId="36FCD4CE" w14:textId="64F9675D" w:rsidR="00D06C0B" w:rsidRPr="009B2742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Location</w:t>
      </w:r>
    </w:p>
    <w:p w14:paraId="4B7FC17A" w14:textId="5EA0D584" w:rsidR="0015273E" w:rsidRPr="0015273E" w:rsidRDefault="0015273E" w:rsidP="0015273E">
      <w:pPr>
        <w:shd w:val="clear" w:color="auto" w:fill="FFFFFF"/>
        <w:spacing w:after="150" w:line="525" w:lineRule="atLeast"/>
        <w:outlineLvl w:val="2"/>
        <w:rPr>
          <w:sz w:val="28"/>
          <w:szCs w:val="28"/>
        </w:rPr>
      </w:pPr>
      <w:r w:rsidRPr="0015273E">
        <w:rPr>
          <w:sz w:val="28"/>
          <w:szCs w:val="28"/>
        </w:rPr>
        <w:t>We have three day centres in Glasgow and would appoint you to your nearest location</w:t>
      </w:r>
      <w:r>
        <w:rPr>
          <w:sz w:val="28"/>
          <w:szCs w:val="28"/>
        </w:rPr>
        <w:t>:</w:t>
      </w:r>
    </w:p>
    <w:p w14:paraId="7F2E3018" w14:textId="77777777" w:rsidR="0015273E" w:rsidRPr="0015273E" w:rsidRDefault="0015273E" w:rsidP="0015273E">
      <w:pPr>
        <w:shd w:val="clear" w:color="auto" w:fill="FFFFFF"/>
        <w:spacing w:after="150" w:line="525" w:lineRule="atLeast"/>
        <w:outlineLvl w:val="2"/>
        <w:rPr>
          <w:sz w:val="28"/>
          <w:szCs w:val="28"/>
        </w:rPr>
      </w:pPr>
      <w:r w:rsidRPr="0015273E">
        <w:rPr>
          <w:sz w:val="28"/>
          <w:szCs w:val="28"/>
        </w:rPr>
        <w:t>The Fred Paton Day Centre, 19 Carrington Street, Glasgow G4 9AJ</w:t>
      </w:r>
    </w:p>
    <w:p w14:paraId="29F81390" w14:textId="77777777" w:rsidR="0015273E" w:rsidRPr="0015273E" w:rsidRDefault="0015273E" w:rsidP="0015273E">
      <w:pPr>
        <w:shd w:val="clear" w:color="auto" w:fill="FFFFFF"/>
        <w:spacing w:after="150" w:line="525" w:lineRule="atLeast"/>
        <w:outlineLvl w:val="2"/>
        <w:rPr>
          <w:sz w:val="28"/>
          <w:szCs w:val="28"/>
        </w:rPr>
      </w:pPr>
      <w:r w:rsidRPr="0015273E">
        <w:rPr>
          <w:sz w:val="28"/>
          <w:szCs w:val="28"/>
        </w:rPr>
        <w:t>The David Cargill Centre, 166 Ledard Road, Glasgow G42 9RA</w:t>
      </w:r>
    </w:p>
    <w:p w14:paraId="364EB19B" w14:textId="2D13451E" w:rsidR="00D06C0B" w:rsidRDefault="0015273E" w:rsidP="0015273E">
      <w:pPr>
        <w:shd w:val="clear" w:color="auto" w:fill="FFFFFF"/>
        <w:spacing w:after="150" w:line="525" w:lineRule="atLeast"/>
        <w:outlineLvl w:val="2"/>
        <w:rPr>
          <w:sz w:val="28"/>
          <w:szCs w:val="28"/>
        </w:rPr>
      </w:pPr>
      <w:r w:rsidRPr="0015273E">
        <w:rPr>
          <w:sz w:val="28"/>
          <w:szCs w:val="28"/>
        </w:rPr>
        <w:t>The Mattie Carwood Centre, 2 Hallhill Road, Glasgow, G42 9RA</w:t>
      </w:r>
    </w:p>
    <w:p w14:paraId="50F133A5" w14:textId="77777777" w:rsidR="00022C43" w:rsidRDefault="00022C43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</w:p>
    <w:p w14:paraId="78CC459A" w14:textId="187AB3C1" w:rsidR="00D06C0B" w:rsidRPr="009B2742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Main Point of Contact</w:t>
      </w:r>
    </w:p>
    <w:p w14:paraId="3F294287" w14:textId="0B22E017" w:rsidR="00006CC5" w:rsidRDefault="00006CC5" w:rsidP="00D06C0B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Naomi Bruce, Volunteer Coordinator</w:t>
      </w:r>
    </w:p>
    <w:p w14:paraId="53FB9B09" w14:textId="7DE50DE3" w:rsidR="00006CC5" w:rsidRDefault="00006CC5" w:rsidP="00D06C0B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Email: </w:t>
      </w:r>
      <w:hyperlink r:id="rId9" w:history="1">
        <w:r w:rsidRPr="00423718">
          <w:rPr>
            <w:rStyle w:val="Hyperlink"/>
            <w:rFonts w:eastAsia="Times New Roman" w:cstheme="minorHAnsi"/>
            <w:sz w:val="28"/>
            <w:szCs w:val="28"/>
            <w:lang w:eastAsia="en-GB"/>
          </w:rPr>
          <w:t>naomi.bruce@glasgowgg.org.uk</w:t>
        </w:r>
      </w:hyperlink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  </w:t>
      </w:r>
      <w:r w:rsidR="009674C9">
        <w:rPr>
          <w:rFonts w:eastAsia="Times New Roman" w:cstheme="minorHAnsi"/>
          <w:color w:val="000000"/>
          <w:sz w:val="28"/>
          <w:szCs w:val="28"/>
          <w:lang w:eastAsia="en-GB"/>
        </w:rPr>
        <w:t>07849700324</w:t>
      </w:r>
    </w:p>
    <w:p w14:paraId="5752B6B3" w14:textId="77777777" w:rsidR="004066E4" w:rsidRDefault="004066E4" w:rsidP="00D06C0B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4F97218D" w14:textId="647387AF" w:rsidR="00D06C0B" w:rsidRPr="0020133A" w:rsidRDefault="00D06C0B" w:rsidP="00D06C0B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0133A">
        <w:rPr>
          <w:rFonts w:eastAsia="Times New Roman" w:cstheme="minorHAnsi"/>
          <w:color w:val="000000"/>
          <w:sz w:val="28"/>
          <w:szCs w:val="28"/>
          <w:lang w:eastAsia="en-GB"/>
        </w:rPr>
        <w:t>Karen Moyes, Engagement Volunteer Manager</w:t>
      </w:r>
    </w:p>
    <w:p w14:paraId="73EEFAC2" w14:textId="4964D8F8" w:rsidR="00D06C0B" w:rsidRPr="009B2742" w:rsidRDefault="00961DC5" w:rsidP="00D06C0B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Email: </w:t>
      </w:r>
      <w:hyperlink r:id="rId10" w:history="1">
        <w:r w:rsidR="006A25F7" w:rsidRPr="00423718">
          <w:rPr>
            <w:rStyle w:val="Hyperlink"/>
            <w:rFonts w:eastAsia="Times New Roman" w:cstheme="minorHAnsi"/>
            <w:sz w:val="28"/>
            <w:szCs w:val="28"/>
            <w:lang w:eastAsia="en-GB"/>
          </w:rPr>
          <w:t>Karen.moyes@glasgowgg.org.uk</w:t>
        </w:r>
      </w:hyperlink>
      <w:r w:rsidR="006A25F7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  </w:t>
      </w:r>
      <w:r w:rsidR="00D06C0B" w:rsidRPr="0020133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07538979427 </w:t>
      </w:r>
    </w:p>
    <w:p w14:paraId="22C587F0" w14:textId="14D13BAE" w:rsidR="007D41C5" w:rsidRDefault="007D41C5"/>
    <w:p w14:paraId="07F131BB" w14:textId="77777777" w:rsidR="00F23C4D" w:rsidRDefault="00F23C4D"/>
    <w:sectPr w:rsidR="00F23C4D" w:rsidSect="00813B10"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BB4"/>
    <w:multiLevelType w:val="hybridMultilevel"/>
    <w:tmpl w:val="608C2FAC"/>
    <w:lvl w:ilvl="0" w:tplc="1BDE9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4875"/>
    <w:multiLevelType w:val="hybridMultilevel"/>
    <w:tmpl w:val="CF50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3BC"/>
    <w:multiLevelType w:val="hybridMultilevel"/>
    <w:tmpl w:val="B51E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84ECC"/>
    <w:multiLevelType w:val="hybridMultilevel"/>
    <w:tmpl w:val="9F4A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33CB"/>
    <w:multiLevelType w:val="hybridMultilevel"/>
    <w:tmpl w:val="4AD64C12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4D271641"/>
    <w:multiLevelType w:val="hybridMultilevel"/>
    <w:tmpl w:val="D764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F82B67"/>
    <w:multiLevelType w:val="hybridMultilevel"/>
    <w:tmpl w:val="29B0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D5FED"/>
    <w:multiLevelType w:val="hybridMultilevel"/>
    <w:tmpl w:val="8512A5F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7042C2"/>
    <w:multiLevelType w:val="hybridMultilevel"/>
    <w:tmpl w:val="9F9EFBDE"/>
    <w:lvl w:ilvl="0" w:tplc="0448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04773">
    <w:abstractNumId w:val="3"/>
  </w:num>
  <w:num w:numId="2" w16cid:durableId="261956661">
    <w:abstractNumId w:val="7"/>
  </w:num>
  <w:num w:numId="3" w16cid:durableId="681858732">
    <w:abstractNumId w:val="6"/>
  </w:num>
  <w:num w:numId="4" w16cid:durableId="1534343631">
    <w:abstractNumId w:val="1"/>
  </w:num>
  <w:num w:numId="5" w16cid:durableId="219680516">
    <w:abstractNumId w:val="2"/>
  </w:num>
  <w:num w:numId="6" w16cid:durableId="935017164">
    <w:abstractNumId w:val="0"/>
  </w:num>
  <w:num w:numId="7" w16cid:durableId="2094087040">
    <w:abstractNumId w:val="0"/>
  </w:num>
  <w:num w:numId="8" w16cid:durableId="1244489735">
    <w:abstractNumId w:val="8"/>
  </w:num>
  <w:num w:numId="9" w16cid:durableId="616835893">
    <w:abstractNumId w:val="4"/>
  </w:num>
  <w:num w:numId="10" w16cid:durableId="604653918">
    <w:abstractNumId w:val="9"/>
  </w:num>
  <w:num w:numId="11" w16cid:durableId="199828589">
    <w:abstractNumId w:val="5"/>
  </w:num>
  <w:num w:numId="12" w16cid:durableId="1332879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0B"/>
    <w:rsid w:val="00006CC5"/>
    <w:rsid w:val="0002253E"/>
    <w:rsid w:val="00022C43"/>
    <w:rsid w:val="000757E2"/>
    <w:rsid w:val="000B4AE1"/>
    <w:rsid w:val="000C43BC"/>
    <w:rsid w:val="00113F10"/>
    <w:rsid w:val="0015273E"/>
    <w:rsid w:val="001647DC"/>
    <w:rsid w:val="001C1366"/>
    <w:rsid w:val="001D4B4D"/>
    <w:rsid w:val="002344F9"/>
    <w:rsid w:val="002521C7"/>
    <w:rsid w:val="002663FE"/>
    <w:rsid w:val="00270711"/>
    <w:rsid w:val="002869D4"/>
    <w:rsid w:val="00295BD3"/>
    <w:rsid w:val="002A7C08"/>
    <w:rsid w:val="002D36DF"/>
    <w:rsid w:val="003167AE"/>
    <w:rsid w:val="00331F40"/>
    <w:rsid w:val="003D3F71"/>
    <w:rsid w:val="003F62F9"/>
    <w:rsid w:val="004066E4"/>
    <w:rsid w:val="00470267"/>
    <w:rsid w:val="004B376B"/>
    <w:rsid w:val="004E6292"/>
    <w:rsid w:val="005843B2"/>
    <w:rsid w:val="006503DC"/>
    <w:rsid w:val="00697A1D"/>
    <w:rsid w:val="006A25F7"/>
    <w:rsid w:val="00714CE5"/>
    <w:rsid w:val="007D41C5"/>
    <w:rsid w:val="008D3A67"/>
    <w:rsid w:val="008E29B9"/>
    <w:rsid w:val="008F336F"/>
    <w:rsid w:val="00945368"/>
    <w:rsid w:val="00961DC5"/>
    <w:rsid w:val="009674C9"/>
    <w:rsid w:val="009747DC"/>
    <w:rsid w:val="00A20F99"/>
    <w:rsid w:val="00A63350"/>
    <w:rsid w:val="00B318A5"/>
    <w:rsid w:val="00B45EE8"/>
    <w:rsid w:val="00B5696C"/>
    <w:rsid w:val="00B973FB"/>
    <w:rsid w:val="00B97A9A"/>
    <w:rsid w:val="00BA0E22"/>
    <w:rsid w:val="00C32F3E"/>
    <w:rsid w:val="00C334DA"/>
    <w:rsid w:val="00C40F8D"/>
    <w:rsid w:val="00C46643"/>
    <w:rsid w:val="00CA0DA7"/>
    <w:rsid w:val="00CA627B"/>
    <w:rsid w:val="00CF5DCE"/>
    <w:rsid w:val="00D06C0B"/>
    <w:rsid w:val="00D236FF"/>
    <w:rsid w:val="00D632D4"/>
    <w:rsid w:val="00E026FD"/>
    <w:rsid w:val="00E27DE4"/>
    <w:rsid w:val="00E71B2E"/>
    <w:rsid w:val="00E7308F"/>
    <w:rsid w:val="00E73881"/>
    <w:rsid w:val="00F0359F"/>
    <w:rsid w:val="00F23C4D"/>
    <w:rsid w:val="00F66B4D"/>
    <w:rsid w:val="00F67B9C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88DE"/>
  <w15:chartTrackingRefBased/>
  <w15:docId w15:val="{A1E75F2D-2CFE-42A4-A56A-7CAE3122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0B"/>
    <w:pPr>
      <w:ind w:left="720"/>
      <w:contextualSpacing/>
    </w:pPr>
  </w:style>
  <w:style w:type="paragraph" w:styleId="NoSpacing">
    <w:name w:val="No Spacing"/>
    <w:uiPriority w:val="1"/>
    <w:qFormat/>
    <w:rsid w:val="00D06C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6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ren.moyes@glasgowgg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omi.bruce@glasgowg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0834F59E5084E90C6B7FDA072E099" ma:contentTypeVersion="4" ma:contentTypeDescription="Create a new document." ma:contentTypeScope="" ma:versionID="952b3b41f1ea9f1324f2a2771948e1a1">
  <xsd:schema xmlns:xsd="http://www.w3.org/2001/XMLSchema" xmlns:xs="http://www.w3.org/2001/XMLSchema" xmlns:p="http://schemas.microsoft.com/office/2006/metadata/properties" xmlns:ns2="3449ae8a-9881-4090-99e9-e749f6bce7dd" targetNamespace="http://schemas.microsoft.com/office/2006/metadata/properties" ma:root="true" ma:fieldsID="af77903dd375123e679d44377e64b188" ns2:_="">
    <xsd:import namespace="3449ae8a-9881-4090-99e9-e749f6bce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9ae8a-9881-4090-99e9-e749f6bce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00EFB-A365-420A-8F03-3268010D1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D7F39-194F-430E-B9E6-8BED69F39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9ae8a-9881-4090-99e9-e749f6bce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9D4AD-FA4E-44DC-B096-89CEFFB6A1D1}">
  <ds:schemaRefs>
    <ds:schemaRef ds:uri="3449ae8a-9881-4090-99e9-e749f6bce7dd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Bruce</dc:creator>
  <cp:keywords/>
  <dc:description/>
  <cp:lastModifiedBy>Naomi Bruce</cp:lastModifiedBy>
  <cp:revision>6</cp:revision>
  <dcterms:created xsi:type="dcterms:W3CDTF">2022-06-29T09:44:00Z</dcterms:created>
  <dcterms:modified xsi:type="dcterms:W3CDTF">2022-07-12T10:06:00Z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0x0101002FB0834F59E5084E90C6B7FDA072E099</vt:lpwstr>
  </property>
</Properties>
</file>